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97" w:rsidRPr="00942E97" w:rsidRDefault="00942E97" w:rsidP="00942E9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2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заявления для участия в ГВЭ </w:t>
      </w:r>
    </w:p>
    <w:p w:rsidR="00942E97" w:rsidRPr="00942E97" w:rsidRDefault="00942E97" w:rsidP="00942E9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9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участников ГИА с ОВЗ, детей-инвалидов и инвалидов, экстернов и обучающихся СПО, участников ГИА, прибывших с территорий ДНР, ЛНР, Запорожской и Херсонской областей </w:t>
      </w:r>
    </w:p>
    <w:p w:rsidR="00942E97" w:rsidRPr="00942E97" w:rsidRDefault="00942E97" w:rsidP="00942E9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2"/>
        <w:gridCol w:w="398"/>
        <w:gridCol w:w="398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138"/>
        <w:gridCol w:w="317"/>
      </w:tblGrid>
      <w:tr w:rsidR="00942E97" w:rsidRPr="00942E97" w:rsidTr="005319A4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14"/>
          </w:tcPr>
          <w:p w:rsidR="00942E97" w:rsidRPr="00942E97" w:rsidRDefault="00942E97" w:rsidP="00942E97">
            <w:pPr>
              <w:spacing w:after="0" w:line="240" w:lineRule="auto"/>
              <w:ind w:left="1525" w:right="-1"/>
              <w:rPr>
                <w:rFonts w:ascii="Times New Roman" w:eastAsia="Times New Roman" w:hAnsi="Times New Roman" w:cs="Times New Roman"/>
                <w:szCs w:val="24"/>
              </w:rPr>
            </w:pPr>
            <w:r w:rsidRPr="00942E97">
              <w:rPr>
                <w:rFonts w:ascii="Times New Roman" w:eastAsia="Times New Roman" w:hAnsi="Times New Roman" w:cs="Times New Roman"/>
                <w:szCs w:val="24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МБОУ «СОШ № 31» г. Симферополя</w:t>
            </w:r>
          </w:p>
          <w:p w:rsidR="00942E97" w:rsidRPr="00942E97" w:rsidRDefault="00EB35AA" w:rsidP="00EB35AA">
            <w:pPr>
              <w:spacing w:after="0" w:line="240" w:lineRule="auto"/>
              <w:ind w:left="1525" w:right="-1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35A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О.Н. </w:t>
            </w:r>
            <w:proofErr w:type="spellStart"/>
            <w:r w:rsidRPr="00EB35AA">
              <w:rPr>
                <w:rFonts w:ascii="Times New Roman" w:eastAsia="Times New Roman" w:hAnsi="Times New Roman" w:cs="Times New Roman"/>
                <w:b/>
                <w:szCs w:val="24"/>
              </w:rPr>
              <w:t>Скребец</w:t>
            </w:r>
            <w:proofErr w:type="spellEnd"/>
          </w:p>
          <w:p w:rsidR="00942E97" w:rsidRPr="00942E97" w:rsidRDefault="00942E97" w:rsidP="00942E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942E97" w:rsidRPr="00942E97" w:rsidRDefault="00942E97" w:rsidP="00942E9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12"/>
                <w:szCs w:val="26"/>
              </w:rPr>
            </w:pPr>
          </w:p>
        </w:tc>
      </w:tr>
      <w:tr w:rsidR="00942E97" w:rsidRPr="00942E97" w:rsidTr="005319A4">
        <w:trPr>
          <w:gridAfter w:val="13"/>
          <w:wAfter w:w="4870" w:type="dxa"/>
          <w:trHeight w:val="415"/>
        </w:trPr>
        <w:tc>
          <w:tcPr>
            <w:tcW w:w="5337" w:type="dxa"/>
            <w:gridSpan w:val="13"/>
            <w:hideMark/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942E97" w:rsidRPr="00942E97" w:rsidTr="005319A4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 xml:space="preserve">  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2E97" w:rsidRPr="00942E97" w:rsidRDefault="00942E97" w:rsidP="00942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2E97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42E97" w:rsidRPr="00942E97" w:rsidTr="005319A4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2E97" w:rsidRPr="00942E97" w:rsidRDefault="00942E97" w:rsidP="00942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2E97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42E97" w:rsidRPr="00942E97" w:rsidTr="005319A4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6"/>
        <w:gridCol w:w="416"/>
        <w:gridCol w:w="305"/>
        <w:gridCol w:w="415"/>
        <w:gridCol w:w="415"/>
        <w:gridCol w:w="305"/>
        <w:gridCol w:w="415"/>
        <w:gridCol w:w="417"/>
        <w:gridCol w:w="417"/>
        <w:gridCol w:w="417"/>
      </w:tblGrid>
      <w:tr w:rsidR="00942E97" w:rsidRPr="00942E97" w:rsidTr="00531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942E9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942E97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</w:tr>
    </w:tbl>
    <w:p w:rsidR="00942E97" w:rsidRPr="00942E97" w:rsidRDefault="00942E97" w:rsidP="00942E9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2E97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942E97" w:rsidRPr="00942E97" w:rsidRDefault="00942E97" w:rsidP="00942E9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42E97" w:rsidRPr="00942E97" w:rsidRDefault="00942E97" w:rsidP="00942E9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942E97" w:rsidRPr="00942E97" w:rsidTr="005319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E97" w:rsidRPr="00942E97" w:rsidRDefault="00942E97" w:rsidP="00942E97">
      <w:pPr>
        <w:spacing w:after="200" w:line="276" w:lineRule="auto"/>
        <w:rPr>
          <w:rFonts w:ascii="Times New Roman" w:eastAsia="Times New Roman" w:hAnsi="Times New Roman" w:cs="Times New Roman"/>
          <w:b/>
          <w:sz w:val="4"/>
        </w:rPr>
      </w:pPr>
    </w:p>
    <w:p w:rsidR="00942E97" w:rsidRPr="00942E97" w:rsidRDefault="00942E97" w:rsidP="00942E97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942E97">
        <w:rPr>
          <w:rFonts w:ascii="Times New Roman" w:eastAsia="Times New Roman" w:hAnsi="Times New Roman" w:cs="Times New Roman"/>
        </w:rPr>
        <w:t xml:space="preserve"> ____________________________</w:t>
      </w:r>
      <w:r w:rsidR="00EB35AA">
        <w:rPr>
          <w:rFonts w:ascii="Times New Roman" w:eastAsia="Times New Roman" w:hAnsi="Times New Roman" w:cs="Times New Roman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2E97" w:rsidRPr="00942E97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2E97" w:rsidRPr="00942E97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2E97" w:rsidRPr="00942E97" w:rsidRDefault="00942E97" w:rsidP="00942E9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42E97" w:rsidRPr="00942E97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Пол</w:t>
            </w:r>
            <w:r w:rsidRPr="00942E9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Женский,</w:t>
            </w:r>
          </w:p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42E97" w:rsidRPr="00942E97" w:rsidRDefault="00942E97" w:rsidP="00942E9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Нам</w:t>
            </w:r>
          </w:p>
        </w:tc>
      </w:tr>
    </w:tbl>
    <w:p w:rsidR="00942E97" w:rsidRPr="00942E97" w:rsidRDefault="00942E97" w:rsidP="00942E9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2E97">
        <w:rPr>
          <w:rFonts w:ascii="Times New Roman" w:eastAsia="Times New Roman" w:hAnsi="Times New Roman" w:cs="Times New Roman"/>
        </w:rPr>
        <w:t xml:space="preserve">прошу зарегистрировать меня для участия в ГИА по следующим учебным предметам: </w:t>
      </w:r>
      <w:r w:rsidRPr="00942E97">
        <w:rPr>
          <w:rFonts w:ascii="Times New Roman" w:eastAsia="Times New Roman" w:hAnsi="Times New Roman" w:cs="Times New Roman"/>
        </w:rPr>
        <w:br/>
      </w:r>
      <w:r w:rsidRPr="00942E97">
        <w:rPr>
          <w:rFonts w:ascii="Times New Roman" w:eastAsia="Calibri" w:hAnsi="Times New Roman" w:cs="Times New Roman"/>
          <w:b/>
          <w:sz w:val="20"/>
          <w:szCs w:val="20"/>
        </w:rPr>
        <w:t>(нужный предмет в необходимой форме отметить «Х»)</w:t>
      </w:r>
    </w:p>
    <w:p w:rsidR="00942E97" w:rsidRPr="00942E97" w:rsidRDefault="00942E97" w:rsidP="00942E9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500"/>
        <w:gridCol w:w="1500"/>
        <w:gridCol w:w="1500"/>
      </w:tblGrid>
      <w:tr w:rsidR="00942E97" w:rsidRPr="00942E97" w:rsidTr="005319A4">
        <w:trPr>
          <w:trHeight w:val="387"/>
          <w:jc w:val="center"/>
        </w:trPr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E97" w:rsidRPr="00942E97" w:rsidRDefault="00942E97" w:rsidP="00942E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E97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sz w:val="18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ind w:right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sz w:val="18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ind w:right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sz w:val="18"/>
              </w:rPr>
              <w:t>Резервные дни основного периода</w:t>
            </w:r>
          </w:p>
        </w:tc>
      </w:tr>
      <w:tr w:rsidR="00942E97" w:rsidRPr="00942E97" w:rsidTr="005319A4">
        <w:trPr>
          <w:trHeight w:val="387"/>
          <w:jc w:val="center"/>
        </w:trPr>
        <w:tc>
          <w:tcPr>
            <w:tcW w:w="5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b/>
                <w:sz w:val="18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b/>
                <w:sz w:val="18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7" w:rsidRPr="00942E97" w:rsidRDefault="00942E97" w:rsidP="00942E97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42E97">
              <w:rPr>
                <w:rFonts w:ascii="Times New Roman" w:eastAsia="Calibri" w:hAnsi="Times New Roman" w:cs="Times New Roman"/>
                <w:b/>
                <w:sz w:val="18"/>
              </w:rPr>
              <w:t>ГВЭ</w:t>
            </w: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Русский язык (сочинение)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Русский язык (изложение)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Русский язык (диктант)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Родной (русский)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Родной (украинский)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Родной (</w:t>
            </w:r>
            <w:proofErr w:type="spellStart"/>
            <w:r w:rsidRPr="00942E97"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 w:rsidRPr="00942E97">
              <w:rPr>
                <w:rFonts w:ascii="Times New Roman" w:eastAsia="Times New Roman" w:hAnsi="Times New Roman" w:cs="Times New Roman"/>
              </w:rPr>
              <w:t>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Родная (украинская)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2E97" w:rsidRPr="00942E97" w:rsidTr="005319A4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2E97">
              <w:rPr>
                <w:rFonts w:ascii="Times New Roman" w:eastAsia="Times New Roman" w:hAnsi="Times New Roman" w:cs="Times New Roman"/>
              </w:rPr>
              <w:t>Родная (</w:t>
            </w:r>
            <w:proofErr w:type="spellStart"/>
            <w:r w:rsidRPr="00942E97">
              <w:rPr>
                <w:rFonts w:ascii="Times New Roman" w:eastAsia="Times New Roman" w:hAnsi="Times New Roman" w:cs="Times New Roman"/>
              </w:rPr>
              <w:t>крымскотатарская</w:t>
            </w:r>
            <w:proofErr w:type="spellEnd"/>
            <w:r w:rsidRPr="00942E97">
              <w:rPr>
                <w:rFonts w:ascii="Times New Roman" w:eastAsia="Times New Roman" w:hAnsi="Times New Roman" w:cs="Times New Roman"/>
              </w:rPr>
              <w:t>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97" w:rsidRPr="00942E97" w:rsidRDefault="00942E97" w:rsidP="0094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942E97" w:rsidRPr="00942E97" w:rsidRDefault="00942E97" w:rsidP="00942E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42E97">
        <w:rPr>
          <w:rFonts w:ascii="Times New Roman" w:eastAsia="Times New Roman" w:hAnsi="Times New Roman" w:cs="Times New Roman"/>
          <w:i/>
          <w:iCs/>
        </w:rPr>
        <w:sym w:font="Symbol" w:char="F02A"/>
      </w:r>
      <w:r w:rsidRPr="00942E97">
        <w:rPr>
          <w:rFonts w:ascii="Times New Roman" w:eastAsia="Times New Roman" w:hAnsi="Times New Roman" w:cs="Times New Roman"/>
          <w:i/>
          <w:iCs/>
        </w:rPr>
        <w:t xml:space="preserve"> Участники ГИА, прибывшие с территорий ДНР, ЛНР, Запорожской и Херсонской областей, выбирают только обязательные учебные предметы «Русский язык» и «Математика».  </w:t>
      </w:r>
    </w:p>
    <w:p w:rsidR="00942E97" w:rsidRPr="00942E97" w:rsidRDefault="00942E97" w:rsidP="00942E97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</w:rPr>
        <w:lastRenderedPageBreak/>
        <w:t>Прошу создать условия,</w:t>
      </w:r>
      <w:r w:rsidRPr="00942E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2E97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942E97" w:rsidRPr="00942E97" w:rsidRDefault="00942E97" w:rsidP="00942E97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7324E" wp14:editId="6F91B61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FD03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3Akg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O2g3AkgIAAA8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942E97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  <w:r w:rsidR="009525C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42E97" w:rsidRPr="00942E97" w:rsidRDefault="00942E97" w:rsidP="00942E97">
      <w:pPr>
        <w:pBdr>
          <w:bottom w:val="single" w:sz="12" w:space="1" w:color="auto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04B0A8" wp14:editId="02F9FE5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0E12" id="Прямоугольник 1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ss0hB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942E97">
        <w:rPr>
          <w:rFonts w:ascii="Times New Roman" w:eastAsia="Times New Roman" w:hAnsi="Times New Roman" w:cs="Times New Roman"/>
          <w:lang w:eastAsia="ru-RU"/>
        </w:rPr>
        <w:t xml:space="preserve">      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42E97" w:rsidRPr="00942E97" w:rsidRDefault="00942E97" w:rsidP="00942E97">
      <w:pPr>
        <w:spacing w:before="240" w:after="120" w:line="276" w:lineRule="auto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A00DC0" wp14:editId="563C620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EF03" id="Прямоугольник 17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42E97">
        <w:rPr>
          <w:rFonts w:ascii="Times New Roman" w:eastAsia="Times New Roman" w:hAnsi="Times New Roman" w:cs="Times New Roman"/>
        </w:rPr>
        <w:t xml:space="preserve">       Специализированная аудитория (количество участников ГИА в аудитории не более 12 человек)</w:t>
      </w:r>
    </w:p>
    <w:p w:rsidR="00942E97" w:rsidRPr="00942E97" w:rsidRDefault="00942E97" w:rsidP="00942E97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89B13C" wp14:editId="6E612CF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9EEF" id="Прямоугольник 21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JE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+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yAWqoti8PfyVsytrq4xv5OQFSamOHK3Xe6UY98OK14ALiaT6IbJMcyfqkvD&#10;Q/DQp9DHq9U1s6YjjccNnOnbAWLDR9xpfcNJpScLr/MyEuu+r6BIUDB1kSzdCxHGeluPXvfv2Pgv&#10;AA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Kr6skS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942E97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ГИА </w:t>
      </w:r>
      <w:bookmarkStart w:id="0" w:name="_GoBack"/>
      <w:bookmarkEnd w:id="0"/>
      <w:r w:rsidRPr="00942E97">
        <w:rPr>
          <w:rFonts w:ascii="Times New Roman" w:eastAsia="Times New Roman" w:hAnsi="Times New Roman" w:cs="Times New Roman"/>
        </w:rPr>
        <w:t>на 1,5 часа</w:t>
      </w:r>
    </w:p>
    <w:p w:rsidR="00942E97" w:rsidRPr="00942E97" w:rsidRDefault="00942E97" w:rsidP="00942E97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66489" wp14:editId="0D4B91CC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24C4D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" strokecolor="windowText"/>
            </w:pict>
          </mc:Fallback>
        </mc:AlternateContent>
      </w: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4F12A" wp14:editId="4F44989F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F8367" id="Прямая соединительная 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38w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CrCe3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942E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FE6BA" wp14:editId="326334AE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24428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6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Jt4ifr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942E97" w:rsidRPr="00942E97" w:rsidRDefault="00942E97" w:rsidP="00942E97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42E97">
        <w:rPr>
          <w:rFonts w:ascii="Times New Roman" w:eastAsia="Times New Roman" w:hAnsi="Times New Roman" w:cs="Times New Roman"/>
          <w:i/>
        </w:rPr>
        <w:t>(указать дополнительные условия,</w:t>
      </w:r>
      <w:r w:rsidRPr="00942E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2E97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42E97" w:rsidRPr="00942E97" w:rsidRDefault="00942E97" w:rsidP="00942E97">
      <w:pPr>
        <w:pBdr>
          <w:bottom w:val="single" w:sz="12" w:space="2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42E97" w:rsidRPr="00942E97" w:rsidRDefault="00942E97" w:rsidP="00942E97">
      <w:pPr>
        <w:spacing w:before="240" w:after="120" w:line="276" w:lineRule="auto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4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и с Памяткой о правилах проведения ГВЭ в 2024 году ознакомлен (ознакомлена) </w:t>
      </w:r>
    </w:p>
    <w:p w:rsidR="00942E97" w:rsidRPr="00942E97" w:rsidRDefault="00942E97" w:rsidP="00942E9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</w:rPr>
        <w:t>Подпись заявителя   ______________/______________________(Ф.И.О.)</w:t>
      </w:r>
    </w:p>
    <w:p w:rsidR="00942E97" w:rsidRPr="00942E97" w:rsidRDefault="00942E97" w:rsidP="00942E97">
      <w:pPr>
        <w:spacing w:after="200" w:line="340" w:lineRule="exact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</w:rPr>
        <w:t xml:space="preserve"> «____» _____________ 20___ г.</w:t>
      </w: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</w:rPr>
        <w:t>Подпись заявителя ______________/_______________________ «___</w:t>
      </w:r>
      <w:proofErr w:type="gramStart"/>
      <w:r w:rsidRPr="00942E97">
        <w:rPr>
          <w:rFonts w:ascii="Times New Roman" w:eastAsia="Times New Roman" w:hAnsi="Times New Roman" w:cs="Times New Roman"/>
        </w:rPr>
        <w:t>_»_</w:t>
      </w:r>
      <w:proofErr w:type="gramEnd"/>
      <w:r w:rsidRPr="00942E97">
        <w:rPr>
          <w:rFonts w:ascii="Times New Roman" w:eastAsia="Times New Roman" w:hAnsi="Times New Roman" w:cs="Times New Roman"/>
        </w:rPr>
        <w:t>_________________ 20__ г.</w:t>
      </w:r>
    </w:p>
    <w:p w:rsidR="00942E97" w:rsidRPr="00942E97" w:rsidRDefault="00942E97" w:rsidP="00942E97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942E97">
        <w:rPr>
          <w:rFonts w:ascii="Times New Roman" w:eastAsia="Times New Roman" w:hAnsi="Times New Roman" w:cs="Times New Roman"/>
        </w:rPr>
        <w:t>Заявление принял: ___________________ / __________________________________________</w:t>
      </w: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</w:rPr>
      </w:pPr>
      <w:r w:rsidRPr="00942E97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(</w:t>
      </w:r>
      <w:proofErr w:type="gramStart"/>
      <w:r w:rsidRPr="00942E97"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 w:rsidRPr="00942E97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(Ф.И.О.) </w:t>
      </w: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</w:rPr>
      </w:pPr>
    </w:p>
    <w:p w:rsidR="00942E97" w:rsidRPr="00942E97" w:rsidRDefault="00942E97" w:rsidP="00942E97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</w:rPr>
      </w:pPr>
    </w:p>
    <w:p w:rsidR="00942E97" w:rsidRPr="00942E97" w:rsidRDefault="00942E97" w:rsidP="00942E97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942E97">
        <w:rPr>
          <w:rFonts w:ascii="Times New Roman" w:eastAsia="Times New Roman" w:hAnsi="Times New Roman" w:cs="Times New Roman"/>
        </w:rPr>
        <w:t>Дата «___</w:t>
      </w:r>
      <w:proofErr w:type="gramStart"/>
      <w:r w:rsidRPr="00942E97">
        <w:rPr>
          <w:rFonts w:ascii="Times New Roman" w:eastAsia="Times New Roman" w:hAnsi="Times New Roman" w:cs="Times New Roman"/>
        </w:rPr>
        <w:t>_»_</w:t>
      </w:r>
      <w:proofErr w:type="gramEnd"/>
      <w:r w:rsidRPr="00942E97">
        <w:rPr>
          <w:rFonts w:ascii="Times New Roman" w:eastAsia="Times New Roman" w:hAnsi="Times New Roman" w:cs="Times New Roman"/>
        </w:rPr>
        <w:t xml:space="preserve">__________20___ г.                                     </w:t>
      </w:r>
      <w:r w:rsidRPr="00942E97">
        <w:rPr>
          <w:rFonts w:ascii="Times New Roman" w:eastAsia="Times New Roman" w:hAnsi="Times New Roman" w:cs="Times New Roman"/>
          <w:lang w:eastAsia="ru-RU"/>
        </w:rPr>
        <w:t xml:space="preserve">Регистрационный номер _______________________    </w:t>
      </w:r>
    </w:p>
    <w:p w:rsidR="00942E97" w:rsidRPr="00942E97" w:rsidRDefault="00942E97" w:rsidP="00942E9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9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90142" w:rsidRDefault="00C90142"/>
    <w:sectPr w:rsidR="00C90142" w:rsidSect="00942E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9"/>
    <w:rsid w:val="003654D5"/>
    <w:rsid w:val="003C39BD"/>
    <w:rsid w:val="00942E97"/>
    <w:rsid w:val="009525CF"/>
    <w:rsid w:val="00BE3B69"/>
    <w:rsid w:val="00C90142"/>
    <w:rsid w:val="00E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4B50-0DDE-4685-A7C7-416A248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2023-12-11T08:27:00Z</dcterms:created>
  <dcterms:modified xsi:type="dcterms:W3CDTF">2023-12-11T08:58:00Z</dcterms:modified>
</cp:coreProperties>
</file>