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6" w:rsidRDefault="000D4A66" w:rsidP="000D4A66">
      <w:pPr>
        <w:pStyle w:val="100"/>
        <w:shd w:val="clear" w:color="auto" w:fill="auto"/>
        <w:spacing w:line="240" w:lineRule="auto"/>
        <w:ind w:left="5245"/>
        <w:rPr>
          <w:sz w:val="24"/>
          <w:szCs w:val="24"/>
        </w:rPr>
      </w:pPr>
    </w:p>
    <w:p w:rsidR="000D4A66" w:rsidRPr="00B10F24" w:rsidRDefault="000D4A66" w:rsidP="000D4A66">
      <w:pPr>
        <w:pStyle w:val="100"/>
        <w:shd w:val="clear" w:color="auto" w:fill="auto"/>
        <w:spacing w:line="240" w:lineRule="auto"/>
        <w:ind w:left="5245"/>
        <w:rPr>
          <w:sz w:val="24"/>
          <w:szCs w:val="24"/>
        </w:rPr>
      </w:pPr>
      <w:r w:rsidRPr="00B10F24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bookmarkStart w:id="0" w:name="_GoBack"/>
      <w:bookmarkEnd w:id="0"/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</w:p>
    <w:p w:rsidR="000D4A66" w:rsidRPr="003F76D5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3F76D5">
        <w:rPr>
          <w:b/>
          <w:sz w:val="24"/>
          <w:szCs w:val="24"/>
        </w:rPr>
        <w:t>Перечень документов, удостоверяющих личность,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  <w:r w:rsidRPr="003F76D5">
        <w:rPr>
          <w:b/>
          <w:sz w:val="24"/>
          <w:szCs w:val="24"/>
        </w:rPr>
        <w:t xml:space="preserve">на основании которых осуществляется регистрация </w:t>
      </w:r>
      <w:r>
        <w:rPr>
          <w:b/>
          <w:sz w:val="24"/>
          <w:szCs w:val="24"/>
        </w:rPr>
        <w:t>для участия в</w:t>
      </w:r>
      <w:r w:rsidRPr="003F76D5">
        <w:rPr>
          <w:b/>
          <w:sz w:val="24"/>
          <w:szCs w:val="24"/>
        </w:rPr>
        <w:t xml:space="preserve"> ГИ</w:t>
      </w:r>
      <w:r>
        <w:rPr>
          <w:b/>
          <w:sz w:val="24"/>
          <w:szCs w:val="24"/>
        </w:rPr>
        <w:t>А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b/>
          <w:i/>
          <w:sz w:val="24"/>
          <w:szCs w:val="24"/>
        </w:rPr>
      </w:pPr>
      <w:r w:rsidRPr="00D514AA">
        <w:rPr>
          <w:b/>
          <w:i/>
          <w:sz w:val="24"/>
          <w:szCs w:val="24"/>
        </w:rPr>
        <w:t>Документы, удостоверяющие личность граждан Российской Федерации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b/>
          <w:i/>
          <w:sz w:val="24"/>
          <w:szCs w:val="24"/>
        </w:rPr>
      </w:pPr>
    </w:p>
    <w:p w:rsidR="000D4A66" w:rsidRDefault="000D4A66" w:rsidP="000D4A66">
      <w:pPr>
        <w:pStyle w:val="100"/>
        <w:numPr>
          <w:ilvl w:val="0"/>
          <w:numId w:val="1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Паспорт гражданина Российской Федерации, удостоверяющий личность гражданина РФ на территории РФ.</w:t>
      </w:r>
    </w:p>
    <w:p w:rsidR="000D4A66" w:rsidRDefault="000D4A66" w:rsidP="000D4A66">
      <w:pPr>
        <w:pStyle w:val="100"/>
        <w:numPr>
          <w:ilvl w:val="0"/>
          <w:numId w:val="1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Паспорт Российской Федерации для выезда и въезда в РФ (заграничный).</w:t>
      </w:r>
    </w:p>
    <w:p w:rsidR="000D4A66" w:rsidRDefault="000D4A66" w:rsidP="000D4A66">
      <w:pPr>
        <w:pStyle w:val="100"/>
        <w:numPr>
          <w:ilvl w:val="0"/>
          <w:numId w:val="1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Дипломатический паспорт.</w:t>
      </w:r>
    </w:p>
    <w:p w:rsidR="000D4A66" w:rsidRDefault="000D4A66" w:rsidP="000D4A66">
      <w:pPr>
        <w:pStyle w:val="100"/>
        <w:numPr>
          <w:ilvl w:val="0"/>
          <w:numId w:val="1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Служебный паспорт.</w:t>
      </w:r>
    </w:p>
    <w:p w:rsidR="000D4A66" w:rsidRDefault="000D4A66" w:rsidP="000D4A66">
      <w:pPr>
        <w:pStyle w:val="100"/>
        <w:numPr>
          <w:ilvl w:val="0"/>
          <w:numId w:val="1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Паспорт моряка.</w:t>
      </w:r>
    </w:p>
    <w:p w:rsidR="000D4A66" w:rsidRDefault="000D4A66" w:rsidP="000D4A66">
      <w:pPr>
        <w:pStyle w:val="100"/>
        <w:numPr>
          <w:ilvl w:val="0"/>
          <w:numId w:val="1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Удостоверение личности военнослужащего.</w:t>
      </w:r>
    </w:p>
    <w:p w:rsidR="000D4A66" w:rsidRDefault="000D4A66" w:rsidP="000D4A66">
      <w:pPr>
        <w:pStyle w:val="100"/>
        <w:numPr>
          <w:ilvl w:val="0"/>
          <w:numId w:val="1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Временное удостоверение личности гражданина Российской Федерации, выданное на период оформления паспорта.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</w:p>
    <w:p w:rsidR="000D4A66" w:rsidRPr="00D514AA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b/>
          <w:i/>
          <w:sz w:val="24"/>
          <w:szCs w:val="24"/>
        </w:rPr>
      </w:pPr>
      <w:r w:rsidRPr="00D514AA">
        <w:rPr>
          <w:b/>
          <w:i/>
          <w:sz w:val="24"/>
          <w:szCs w:val="24"/>
        </w:rPr>
        <w:t xml:space="preserve">Документы, удостоверяющие личность иностранных граждан 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b/>
          <w:sz w:val="24"/>
          <w:szCs w:val="24"/>
        </w:rPr>
      </w:pPr>
    </w:p>
    <w:p w:rsidR="000D4A66" w:rsidRDefault="000D4A66" w:rsidP="000D4A66">
      <w:pPr>
        <w:pStyle w:val="100"/>
        <w:numPr>
          <w:ilvl w:val="0"/>
          <w:numId w:val="2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Паспорт гражданина иностранного государства.</w:t>
      </w:r>
    </w:p>
    <w:p w:rsidR="000D4A66" w:rsidRDefault="000D4A66" w:rsidP="000D4A66">
      <w:pPr>
        <w:pStyle w:val="100"/>
        <w:numPr>
          <w:ilvl w:val="0"/>
          <w:numId w:val="2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проживание.</w:t>
      </w:r>
    </w:p>
    <w:p w:rsidR="000D4A66" w:rsidRDefault="000D4A66" w:rsidP="000D4A66">
      <w:pPr>
        <w:pStyle w:val="100"/>
        <w:numPr>
          <w:ilvl w:val="0"/>
          <w:numId w:val="2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Вид на жительство.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b/>
          <w:i/>
          <w:sz w:val="24"/>
          <w:szCs w:val="24"/>
        </w:rPr>
      </w:pPr>
      <w:r w:rsidRPr="00D514AA">
        <w:rPr>
          <w:b/>
          <w:i/>
          <w:sz w:val="24"/>
          <w:szCs w:val="24"/>
        </w:rPr>
        <w:t>Документы, удостоверяющие личность лица без гражданства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b/>
          <w:i/>
          <w:sz w:val="24"/>
          <w:szCs w:val="24"/>
        </w:rPr>
      </w:pPr>
    </w:p>
    <w:p w:rsidR="000D4A66" w:rsidRDefault="000D4A66" w:rsidP="000D4A66">
      <w:pPr>
        <w:pStyle w:val="100"/>
        <w:numPr>
          <w:ilvl w:val="0"/>
          <w:numId w:val="3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проживание.</w:t>
      </w:r>
    </w:p>
    <w:p w:rsidR="000D4A66" w:rsidRDefault="000D4A66" w:rsidP="000D4A66">
      <w:pPr>
        <w:pStyle w:val="100"/>
        <w:numPr>
          <w:ilvl w:val="0"/>
          <w:numId w:val="3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Вид на жительство.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</w:p>
    <w:p w:rsidR="000D4A66" w:rsidRPr="00D514AA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b/>
          <w:i/>
          <w:sz w:val="24"/>
          <w:szCs w:val="24"/>
        </w:rPr>
      </w:pPr>
      <w:r w:rsidRPr="00D514AA">
        <w:rPr>
          <w:b/>
          <w:i/>
          <w:sz w:val="24"/>
          <w:szCs w:val="24"/>
        </w:rPr>
        <w:t>Документы, удостоверяющие личность беженцев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b/>
          <w:sz w:val="24"/>
          <w:szCs w:val="24"/>
        </w:rPr>
      </w:pPr>
    </w:p>
    <w:p w:rsidR="000D4A66" w:rsidRDefault="000D4A66" w:rsidP="000D4A66">
      <w:pPr>
        <w:pStyle w:val="100"/>
        <w:numPr>
          <w:ilvl w:val="0"/>
          <w:numId w:val="4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Удостоверение беженца.</w:t>
      </w:r>
    </w:p>
    <w:p w:rsidR="000D4A66" w:rsidRPr="00D514AA" w:rsidRDefault="000D4A66" w:rsidP="000D4A66">
      <w:pPr>
        <w:pStyle w:val="100"/>
        <w:numPr>
          <w:ilvl w:val="0"/>
          <w:numId w:val="4"/>
        </w:numPr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рассмотрении ходатайства о признании гражданина беженцем. </w:t>
      </w: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0D4A66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0D4A66" w:rsidRPr="003F76D5" w:rsidRDefault="000D4A66" w:rsidP="000D4A66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355049" w:rsidRDefault="00355049"/>
    <w:sectPr w:rsidR="0035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56"/>
    <w:rsid w:val="000D4A66"/>
    <w:rsid w:val="00355049"/>
    <w:rsid w:val="008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DD5E-CBC4-4C32-8A0C-327EBB1A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0D4A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D4A66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Чайка</dc:creator>
  <cp:keywords/>
  <dc:description/>
  <cp:lastModifiedBy>Марина Чайка</cp:lastModifiedBy>
  <cp:revision>2</cp:revision>
  <dcterms:created xsi:type="dcterms:W3CDTF">2014-12-29T10:38:00Z</dcterms:created>
  <dcterms:modified xsi:type="dcterms:W3CDTF">2014-12-29T10:38:00Z</dcterms:modified>
</cp:coreProperties>
</file>